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DC" w:rsidRPr="00CA4CDC" w:rsidRDefault="00E8525A" w:rsidP="00E8525A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525A"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5940368" cy="9201150"/>
            <wp:effectExtent l="0" t="0" r="3810" b="0"/>
            <wp:docPr id="6" name="Рисунок 6" descr="C:\Users\Пользователь\Pictures\2025-09-15 труд ктп\труд кт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9-15 труд ктп\труд кт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49" cy="920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A4C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EB0AA3" w:rsidRDefault="00FE698E" w:rsidP="00FE698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FE698E" w:rsidRPr="00282133" w:rsidRDefault="00FE698E" w:rsidP="00FE698E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</w:pPr>
      <w:r w:rsidRPr="0028213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  <w:t xml:space="preserve">Нормы оценок по </w:t>
      </w:r>
      <w:r w:rsidR="008E117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  <w:t>труду (</w:t>
      </w:r>
      <w:r w:rsidRPr="0028213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  <w:t>технологии</w:t>
      </w:r>
      <w:r w:rsidR="008E117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  <w:t>)</w:t>
      </w:r>
    </w:p>
    <w:p w:rsidR="00FE698E" w:rsidRDefault="00FE698E" w:rsidP="00FE698E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деятельности учащихся осуществляется в конце каждого урока. Работы оцениваются по следующим критериям: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качество выполнения изучаемых на уроке приемов и операций и работы в целом;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степень самостоятельности в выполнении работы;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уровень творческой деятельности (репродуктивный, частично продуктивный, продуктивный), найденные продуктивные технические и технологические решения.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Предпочтение следует отдавать </w:t>
      </w:r>
      <w:r>
        <w:rPr>
          <w:i/>
          <w:iCs/>
          <w:sz w:val="28"/>
          <w:szCs w:val="28"/>
        </w:rPr>
        <w:t xml:space="preserve">качественной </w:t>
      </w:r>
      <w:r>
        <w:rPr>
          <w:sz w:val="28"/>
          <w:szCs w:val="28"/>
        </w:rPr>
        <w:t xml:space="preserve">оценке деятельности каждого ребенка на уроке: его творческим находкам в процессе наблюдений, размышлений и самореализации.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Нормы оценок выполнения обучаемыми практических работ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Характеристика цифровой оценки (отметки)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Оценка «</w:t>
      </w:r>
      <w:proofErr w:type="gramStart"/>
      <w:r>
        <w:rPr>
          <w:b/>
          <w:sz w:val="28"/>
          <w:szCs w:val="28"/>
        </w:rPr>
        <w:t>5»</w:t>
      </w:r>
      <w:r>
        <w:rPr>
          <w:sz w:val="28"/>
          <w:szCs w:val="28"/>
        </w:rPr>
        <w:t>ставится</w:t>
      </w:r>
      <w:proofErr w:type="gramEnd"/>
      <w:r>
        <w:rPr>
          <w:sz w:val="28"/>
          <w:szCs w:val="28"/>
        </w:rPr>
        <w:t xml:space="preserve">, если ученик выполнил работу в полном объеме с соблюдением необходимой последовательности, проявил организационно-трудовые умения (поддерживал чистоту рабочего места и порядок на столе, экономно расходовал материалы, работа аккуратная);изделие изготовлено с учетом установленных требований; - полностью соблюдались правила техники безопасности.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Оценка «</w:t>
      </w:r>
      <w:proofErr w:type="gramStart"/>
      <w:r>
        <w:rPr>
          <w:b/>
          <w:sz w:val="28"/>
          <w:szCs w:val="28"/>
        </w:rPr>
        <w:t>4»</w:t>
      </w:r>
      <w:r>
        <w:rPr>
          <w:sz w:val="28"/>
          <w:szCs w:val="28"/>
        </w:rPr>
        <w:t>ставится</w:t>
      </w:r>
      <w:proofErr w:type="gramEnd"/>
      <w:r>
        <w:rPr>
          <w:sz w:val="28"/>
          <w:szCs w:val="28"/>
        </w:rPr>
        <w:t xml:space="preserve">, если работа выполнена не совсем аккуратно, измерения не достаточно точные, на рабочем месте нет должного </w:t>
      </w:r>
      <w:proofErr w:type="spellStart"/>
      <w:r>
        <w:rPr>
          <w:sz w:val="28"/>
          <w:szCs w:val="28"/>
        </w:rPr>
        <w:t>порядка;изделие</w:t>
      </w:r>
      <w:proofErr w:type="spellEnd"/>
      <w:r>
        <w:rPr>
          <w:sz w:val="28"/>
          <w:szCs w:val="28"/>
        </w:rPr>
        <w:t xml:space="preserve"> изготовлено с незначительными отклонениями; полностью соблюдались правила техники безопасности.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Оценка «</w:t>
      </w:r>
      <w:proofErr w:type="gramStart"/>
      <w:r>
        <w:rPr>
          <w:b/>
          <w:sz w:val="28"/>
          <w:szCs w:val="28"/>
        </w:rPr>
        <w:t>3»</w:t>
      </w:r>
      <w:r>
        <w:rPr>
          <w:sz w:val="28"/>
          <w:szCs w:val="28"/>
        </w:rPr>
        <w:t>ставится</w:t>
      </w:r>
      <w:proofErr w:type="gramEnd"/>
      <w:r>
        <w:rPr>
          <w:sz w:val="28"/>
          <w:szCs w:val="28"/>
        </w:rPr>
        <w:t xml:space="preserve">, если работа выполнена правильно только наполовину, ученик неопрятно, неэкономно расходовал материал, не уложился в отведенное время, изделие изготовлено с нарушением отдельных </w:t>
      </w:r>
      <w:proofErr w:type="spellStart"/>
      <w:r>
        <w:rPr>
          <w:sz w:val="28"/>
          <w:szCs w:val="28"/>
        </w:rPr>
        <w:t>требований;не</w:t>
      </w:r>
      <w:proofErr w:type="spellEnd"/>
      <w:r>
        <w:rPr>
          <w:sz w:val="28"/>
          <w:szCs w:val="28"/>
        </w:rPr>
        <w:t xml:space="preserve"> полностью соблюдались правила техники безопасности.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Оценка «2» </w:t>
      </w:r>
      <w:r>
        <w:rPr>
          <w:sz w:val="28"/>
          <w:szCs w:val="28"/>
        </w:rPr>
        <w:t xml:space="preserve">ставится, если имеют место существенные недостатки в планировании труда и организации рабочего места; неправильно выполнялись многие приемы труда; самостоятельность в работе почти отсутствовала; изделие изготовлено со значительными нарушениями требований; не соблюдались многие правила техники безопасности.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Примерный характер оценок предполагает, что при их использовании следует учитывать цели контроля успеваемости, индивидуальные </w:t>
      </w:r>
      <w:proofErr w:type="spellStart"/>
      <w:r>
        <w:rPr>
          <w:sz w:val="28"/>
          <w:szCs w:val="28"/>
        </w:rPr>
        <w:t>особенностишкольников</w:t>
      </w:r>
      <w:proofErr w:type="spellEnd"/>
      <w:r>
        <w:rPr>
          <w:sz w:val="28"/>
          <w:szCs w:val="28"/>
        </w:rPr>
        <w:t xml:space="preserve">, содержание и характер труда.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Нормы оценок теоретических знаний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устном ответе обучаемый должен использовать «технический язык», правильно применять и произносить термины.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Оценка «5» ставится, если обучаемый</w:t>
      </w:r>
      <w:r>
        <w:rPr>
          <w:sz w:val="28"/>
          <w:szCs w:val="28"/>
        </w:rPr>
        <w:t xml:space="preserve">: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полностью усвоил учебный материал;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умеет изложить его своими словами;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самостоятельно подтверждает ответ конкретными примерами;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правильно и обстоятельно отвечает на дополнительные вопросы учителя.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Оценка «4» </w:t>
      </w:r>
      <w:r>
        <w:rPr>
          <w:sz w:val="28"/>
          <w:szCs w:val="28"/>
        </w:rPr>
        <w:t xml:space="preserve">ставится, если обучаемый: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основном усвоил учебный материал;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допускает незначительные ошибки при его изложении своими словами;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подтверждает ответ конкретными примерами;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правильно отвечает на дополнительные вопросы учителя.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Оценка «3» ставится, если обучаемый</w:t>
      </w:r>
      <w:r>
        <w:rPr>
          <w:sz w:val="28"/>
          <w:szCs w:val="28"/>
        </w:rPr>
        <w:t xml:space="preserve">: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усвоил существенную часть учебного материала;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допускает значительные ошибки при его изложении своими словами;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затрудняется подтвердить ответ конкретными примерами;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слабо отвечает на дополнительные вопросы.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Оценка «2» ставится, если обучаемый: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почти не усвоил учебный материал;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может изложить его своими словами; </w:t>
      </w:r>
    </w:p>
    <w:p w:rsidR="00FE698E" w:rsidRDefault="00FE698E" w:rsidP="00FE69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может подтвердить ответ конкретными примерами; </w:t>
      </w: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sz w:val="28"/>
          <w:szCs w:val="28"/>
        </w:rPr>
        <w:t>- не отвечает на большую часть дополнительных вопросов учителя.</w:t>
      </w: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FE698E" w:rsidRDefault="00FE698E" w:rsidP="00FE698E">
      <w:pPr>
        <w:pStyle w:val="a6"/>
        <w:spacing w:before="0" w:beforeAutospacing="0" w:after="0" w:afterAutospacing="0"/>
        <w:jc w:val="right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lastRenderedPageBreak/>
        <w:t>Приложение</w:t>
      </w:r>
    </w:p>
    <w:p w:rsidR="0029136D" w:rsidRPr="005735F0" w:rsidRDefault="005735F0" w:rsidP="00573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5F0">
        <w:rPr>
          <w:rFonts w:ascii="Times New Roman" w:hAnsi="Times New Roman" w:cs="Times New Roman"/>
          <w:b/>
          <w:sz w:val="28"/>
          <w:szCs w:val="28"/>
        </w:rPr>
        <w:t xml:space="preserve">Контрольно- измерительные материалы по </w:t>
      </w:r>
      <w:r w:rsidR="008E1176">
        <w:rPr>
          <w:rFonts w:ascii="Times New Roman" w:hAnsi="Times New Roman" w:cs="Times New Roman"/>
          <w:b/>
          <w:sz w:val="28"/>
          <w:szCs w:val="28"/>
        </w:rPr>
        <w:t>труду (</w:t>
      </w:r>
      <w:r w:rsidRPr="005735F0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8E1176">
        <w:rPr>
          <w:rFonts w:ascii="Times New Roman" w:hAnsi="Times New Roman" w:cs="Times New Roman"/>
          <w:b/>
          <w:sz w:val="28"/>
          <w:szCs w:val="28"/>
        </w:rPr>
        <w:t>)</w:t>
      </w:r>
    </w:p>
    <w:p w:rsidR="005735F0" w:rsidRDefault="005735F0" w:rsidP="00573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5F0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836"/>
      </w:tblGrid>
      <w:tr w:rsidR="00CA4CDC" w:rsidTr="005735F0">
        <w:tc>
          <w:tcPr>
            <w:tcW w:w="1101" w:type="dxa"/>
          </w:tcPr>
          <w:p w:rsidR="00CA4CDC" w:rsidRDefault="00CA4CDC" w:rsidP="00573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3684" w:type="dxa"/>
          </w:tcPr>
          <w:p w:rsidR="00CA4CDC" w:rsidRDefault="00CA4CDC" w:rsidP="00573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836" w:type="dxa"/>
          </w:tcPr>
          <w:p w:rsidR="00CA4CDC" w:rsidRDefault="00CA4CDC" w:rsidP="00573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CA4CDC" w:rsidRPr="005735F0" w:rsidTr="005735F0">
        <w:tc>
          <w:tcPr>
            <w:tcW w:w="1101" w:type="dxa"/>
          </w:tcPr>
          <w:p w:rsidR="00CA4CDC" w:rsidRPr="005735F0" w:rsidRDefault="00CA4CDC" w:rsidP="0057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CA4CDC" w:rsidRPr="005735F0" w:rsidRDefault="00CA4CDC" w:rsidP="0057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5F0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836" w:type="dxa"/>
          </w:tcPr>
          <w:p w:rsidR="00CA4CDC" w:rsidRPr="005735F0" w:rsidRDefault="00CA4CDC" w:rsidP="0057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5F0">
              <w:rPr>
                <w:rFonts w:ascii="Times New Roman" w:hAnsi="Times New Roman" w:cs="Times New Roman"/>
                <w:sz w:val="28"/>
                <w:szCs w:val="28"/>
              </w:rPr>
              <w:t>Повторение за год</w:t>
            </w:r>
          </w:p>
        </w:tc>
      </w:tr>
    </w:tbl>
    <w:p w:rsidR="005735F0" w:rsidRDefault="005735F0" w:rsidP="005735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5F0" w:rsidRPr="005735F0" w:rsidRDefault="005735F0" w:rsidP="00573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5F0">
        <w:rPr>
          <w:rFonts w:ascii="Times New Roman" w:hAnsi="Times New Roman" w:cs="Times New Roman"/>
          <w:b/>
          <w:sz w:val="28"/>
          <w:szCs w:val="28"/>
        </w:rPr>
        <w:t xml:space="preserve">Итоговая контрольная работа 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Выбери инструменты при работе с бумагой:</w:t>
      </w:r>
    </w:p>
    <w:p w:rsidR="005735F0" w:rsidRPr="005735F0" w:rsidRDefault="005735F0" w:rsidP="005735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ножницы;</w:t>
      </w:r>
    </w:p>
    <w:p w:rsidR="005735F0" w:rsidRPr="005735F0" w:rsidRDefault="005735F0" w:rsidP="005735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игла;</w:t>
      </w:r>
    </w:p>
    <w:p w:rsidR="005735F0" w:rsidRPr="005735F0" w:rsidRDefault="005735F0" w:rsidP="005735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линейка;</w:t>
      </w:r>
    </w:p>
    <w:p w:rsidR="005735F0" w:rsidRPr="005735F0" w:rsidRDefault="005735F0" w:rsidP="005735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карандаш.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Для чего нужен шаблон?</w:t>
      </w:r>
    </w:p>
    <w:p w:rsidR="005735F0" w:rsidRPr="005735F0" w:rsidRDefault="005735F0" w:rsidP="005735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получить много одинаковых деталей;</w:t>
      </w:r>
    </w:p>
    <w:p w:rsidR="005735F0" w:rsidRPr="005735F0" w:rsidRDefault="005735F0" w:rsidP="005735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получить одну деталь.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 какую сторону бумаги наносят клей?</w:t>
      </w:r>
    </w:p>
    <w:p w:rsidR="005735F0" w:rsidRPr="005735F0" w:rsidRDefault="005735F0" w:rsidP="005735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Лицевую;</w:t>
      </w:r>
    </w:p>
    <w:p w:rsidR="005735F0" w:rsidRPr="005735F0" w:rsidRDefault="005735F0" w:rsidP="005735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изнаночную.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Какие виды разметки ты знаешь?</w:t>
      </w:r>
    </w:p>
    <w:p w:rsidR="005735F0" w:rsidRPr="005735F0" w:rsidRDefault="005735F0" w:rsidP="005735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шаблону;</w:t>
      </w:r>
    </w:p>
    <w:p w:rsidR="005735F0" w:rsidRPr="005735F0" w:rsidRDefault="005735F0" w:rsidP="005735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сгибанием;</w:t>
      </w:r>
    </w:p>
    <w:p w:rsidR="005735F0" w:rsidRPr="005735F0" w:rsidRDefault="005735F0" w:rsidP="005735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сжиманием.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5.Каков порядок выполнения аппликации из листьев?</w:t>
      </w:r>
    </w:p>
    <w:p w:rsidR="005735F0" w:rsidRDefault="005735F0" w:rsidP="005735F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Приклей;</w:t>
      </w:r>
      <w:r w:rsidRPr="005735F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0FC8EE9" wp14:editId="540373F5">
                <wp:extent cx="304800" cy="304800"/>
                <wp:effectExtent l="0" t="0" r="0" b="0"/>
                <wp:docPr id="5" name="AutoShape 1" descr="https://docs.google.com/drawings/image?id=sM3O9y-eUCPDyvHsXFsmuzA&amp;rev=1&amp;h=20&amp;w=3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0ECA8B" id="AutoShape 1" o:spid="_x0000_s1026" alt="https://docs.google.com/drawings/image?id=sM3O9y-eUCPDyvHsXFsmuzA&amp;rev=1&amp;h=20&amp;w=3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gJ+gIAACYGAAAOAAAAZHJzL2Uyb0RvYy54bWysVMtu2zAQvBfoPxA89CbrYfkhN3LgWlZb&#10;IGkCpAF6pSVKIiqRKklbdor+e5eU7djJpWirg7B8aHZmd7RX17umRlsqFRM8xv7Aw4jyTOSMlzF+&#10;/Jo6U4yUJjwnteA0xnuq8PX87Zurrp3RQFSizqlEAMLVrGtjXGndzlxXZRVtiBqIlnI4LIRsiIal&#10;LN1ckg7Qm9oNPG/sdkLmrRQZVQp2k/4Qzy1+UdBM3xWFohrVMQZu2r6lfa/N251fkVkpSVux7ECD&#10;/AWLhjAOSU9QCdEEbSR7BdWwTAolCj3IROOKomAZtRpAje+9UPNQkZZaLVAc1Z7KpP4fbPZley8R&#10;y2M8woiTBlq02GhhMyMfo5yqDMpl2qKgL7nI1KAUoqypFXBohnJZQ0p6DTjqdngX7R36uLxP9ttP&#10;6luqms3T4h1p2veSbmPfRlUceDbo4mEfkCz2TTc6yAOkHtp7aeqp2huRfVeIi2VFeEkXqoWegtOA&#10;7XFLStFVlORQFgvhXmCYhQI0tO5uRQ76COizvdoVsjE5oAtoZy2xP1mC7jTKYHPohVMPjJPB0SEG&#10;ki6ZHT9updIfqWiQCWIsgZ0FJ9sbpfurxysmFxcpq2vruppfbABmvwOp4VNzZkhYE/2MvGg1XU1D&#10;JwzGKyf0ksRZpMvQGaf+ZJQMk+Uy8X+ZvH44q1ieU27SHA3th39mmEM3eyueLK1EzXIDZygpWa6X&#10;tURbAj9Uah/TNSB/ds29pGGPQcsLSX4Qeh+CyEnH04kTpuHIiSbe1PH86EM09sIoTNJLSTeM03+X&#10;hLoYR6NgZLt0RvqFNs8+r7WRWcM0jKyaNTEGa8DTDxHjwBXPbWs1YXUfn5XC0H8uBVTs2GjrV2PR&#10;3v1rke/BrlKAncB5MFwhqIR8wqiDQRVj9WNDJMWo/szB8pEfhmay2UU4mgSwkOcn6/MTwjOAirHG&#10;qA+Xup+Gm1aysoJMvi0MF2YMFMxa2PxCPSvgbxYwjKySw+A00+58bW89j/f5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UzBgJ&#10;+gIAACY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5735F0" w:rsidRPr="005735F0" w:rsidRDefault="005735F0" w:rsidP="005735F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нарисуй эскиз;</w:t>
      </w:r>
      <w:r w:rsidRPr="005735F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23846CC0" wp14:editId="2A4CC70F">
                <wp:extent cx="304800" cy="304800"/>
                <wp:effectExtent l="0" t="0" r="0" b="0"/>
                <wp:docPr id="4" name="AutoShape 2" descr="https://docs.google.com/drawings/image?id=sNLk07OqjhyeFu8RU4Vjv-Q&amp;rev=1&amp;h=20&amp;w=3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314A3F" id="AutoShape 2" o:spid="_x0000_s1026" alt="https://docs.google.com/drawings/image?id=sNLk07OqjhyeFu8RU4Vjv-Q&amp;rev=1&amp;h=20&amp;w=3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9+G+gIAACYGAAAOAAAAZHJzL2Uyb0RvYy54bWysVE1z0zAQvTPDf9DowM31R5UPh7qdNq4Z&#10;ZkJbKOWu2LKt1paMpMQJDP+dlZy0aXthAB88qw+/fW/3eU/ONm2D1kxpLkWCw6MAIyZyWXBRJfju&#10;a+ZNMdKGioI2UrAEb5nGZ6dv35z03YxFspZNwRQCEKFnfZfg2phu5vs6r1lL9ZHsmIDDUqqWGliq&#10;yi8U7QG9bfwoCMZ+L1XRKZkzrWE3HQ7xqcMvS5ab67LUzKAmwcDNuLdy76V9+6cndFYp2tU839Gg&#10;f8GipVxA0keolBqKVoq/gmp5rqSWpTnKZevLsuQ5cxpATRi8UHNb0445LVAc3T2WSf8/2PxqfaMQ&#10;LxJMMBK0hRadr4x0mVGEUcF0DuWybdHQl0Lm+qiSsmqYE7BrhvZ5Syt2Bjj6avEQTK6/39dblq2m&#10;X+7It/u19/kdbbv3iq2T0EV1EgUu6JPjIaB5Etpu9JAHSN12N8rWU3cLmT9oJOS8pqJi57qDnoLT&#10;gO1+SynZ14wWUBYH4T/DsAsNaGjZf5IF6KOgz/VqU6rW5oAuoI2zxPbREmxjUA6bxwGZBmCcHI52&#10;MZD06Wz/cae0+cBki2yQYAXsHDhdL7QZru6v2FxCZrxpnOsa8WwDMIcdSA2f2jNLwpnoZxzEl9PL&#10;KfFINL70SJCm3nk2J944Cyej9Didz9Pwl80bklnNi4IJm2Zv6JD8mWF23Rys+GhpLRteWDhLSatq&#10;OW8UWlP4oTL32K4B+YNr/nMa7hi0vJAURiS4iGIvG08nHsnIyIsnwdQLwvgiHgckJmn2XNKCC/bv&#10;klCf4HgUjVyXDki/0Ba457U2Omu5gZHV8DbBYA14hiFiHXgpCtdaQ3kzxAelsPSfSgEV2zfa+dVa&#10;dHD/UhZbsKuSYCdwHgxXCGqpfmDUw6BKsP6+ooph1HwUYPk4JMRONrcgo0kEC3V4sjw8oSIHqAQb&#10;jIZwboZpuOoUr2rIFLrCCGnHQMmdhe0vNLAC/nYBw8gp2Q1OO+0O1+7W03g//Q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7O9+G&#10;+gIAACY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5735F0" w:rsidRPr="005735F0" w:rsidRDefault="005735F0" w:rsidP="005735F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составь композицию;</w:t>
      </w:r>
      <w:r w:rsidRPr="005735F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E7D64F6" wp14:editId="0B971B65">
                <wp:extent cx="304800" cy="304800"/>
                <wp:effectExtent l="0" t="0" r="0" b="0"/>
                <wp:docPr id="3" name="AutoShape 3" descr="https://docs.google.com/drawings/image?id=svDXv1R93aFKZMo4sbPdflg&amp;rev=1&amp;h=20&amp;w=3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142B18" id="AutoShape 3" o:spid="_x0000_s1026" alt="https://docs.google.com/drawings/image?id=svDXv1R93aFKZMo4sbPdflg&amp;rev=1&amp;h=20&amp;w=3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M1d+QIAACYGAAAOAAAAZHJzL2Uyb0RvYy54bWysVE2P0zAQvSPxHywfuKVJ2vQjZdPVbtMg&#10;xC6sWJAQNzd2EovEDrbbdEH8d8ZO2213LwjIIRp/5M17My9zcblrarRlSnMpEhwOAoyYyCXlokzw&#10;50+ZN8NIGyIoqaVgCX5gGl8uXr646No5G8pK1pQpBCBCz7s2wZUx7dz3dV6xhuiBbJmAw0KqhhhY&#10;qtKninSA3tT+MAgmficVbZXMmdawm/aHeOHwi4Ll5kNRaGZQnWDgZtxbuffavv3FBZmXirQVz/c0&#10;yF+waAgXkPQIlRJD0EbxZ1ANz5XUsjCDXDa+LAqeM6cB1ITBEzX3FWmZ0wLF0e2xTPr/webvt3cK&#10;cZrgEUaCNNCiq42RLjOCLcp0DuWybdHQFypzPSilLGvmBOyboX3ekJJdAo7epl+24cd4RLJ3X29l&#10;pNd3tKjLV6RpXyu2TUIXVckwcEGXjPqA5Elou9FBHiB1394pW0/d3sj8m0ZCLisiSnalW+gpOA3Y&#10;HraUkl3FCIWyOAj/DMMuNKChdXcrKegjoM/1aleoxuaALqCds8TD0RJsZ1AOm6MgmgVgnByO9jGQ&#10;9Mn88HGrtHnDZINskGAF7Bw42d5o0189XLG5hMx4XTvX1eJsAzD7HUgNn9ozS8KZ6GccxKvZahZ5&#10;0XCy8qIgTb2rbBl5kyycjtNRulym4S+bN4zmFaeUCZvmYOgw+jPD7LvZW/FoaS1rTi2cpaRVuV7W&#10;Cm0J/FCZe2zXgPzJNf+chjsGLU8khcMouB7GXjaZTb0oi8ZePA1mXhDG1/EkiOIozc4l3XDB/l0S&#10;6hIcj4dj16UT0k+0Be55ro3MG25gZNW8STBYA55+iFgHrgR1rTWE1318UgpL/7EUULFDo51frUV7&#10;968lfQC7Kgl2AufBcIWgkuoHRh0MqgTr7xuiGEb1WwGWj8MospPNLaLxdAgLdXqyPj0hIgeoBBuM&#10;+nBp+mm4aRUvK8gUusIIacdAwZ2F7S/UswL+dgHDyCnZD0477U7X7tbjeF/8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P6kzV35&#10;AgAAJg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5735F0" w:rsidRPr="005735F0" w:rsidRDefault="005735F0" w:rsidP="005735F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подбери материалы;</w:t>
      </w:r>
      <w:r w:rsidRPr="005735F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F02A5FE" wp14:editId="63A6D2DE">
                <wp:extent cx="304800" cy="304800"/>
                <wp:effectExtent l="0" t="0" r="0" b="0"/>
                <wp:docPr id="2" name="AutoShape 4" descr="https://docs.google.com/drawings/image?id=sDcGCJ6KJUTsOXdHFchP9LA&amp;rev=1&amp;h=20&amp;w=3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EB4123" id="AutoShape 4" o:spid="_x0000_s1026" alt="https://docs.google.com/drawings/image?id=sDcGCJ6KJUTsOXdHFchP9LA&amp;rev=1&amp;h=20&amp;w=3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eq+wIAACYGAAAOAAAAZHJzL2Uyb0RvYy54bWysVMtu2zAQvBfoPxA89KboEfkhN0rgWFba&#10;NG0CJAF6pSlKIiqRKklbTov+e5eUnTjJpWirg7B8aHZmd7QnZ9u2QRumNJcixeFRgBETVBZcVCm+&#10;v8u9KUbaEFGQRgqW4gem8dnp2zcnfTdjkaxlUzCFAEToWd+luDamm/m+pjVriT6SHRNwWErVEgNL&#10;VfmFIj2gt40fBcHY76UqOiUp0xp2s+EQnzr8smTUXJelZgY1KQZuxr2Ve6/s2z89IbNKka7mdEeD&#10;/AWLlnABSR+hMmIIWiv+CqrlVEktS3NEZevLsuSUOQ2gJgxeqLmtScecFiiO7h7LpP8fLP2yuVGI&#10;FymOMBKkhRbN10a6zCjGqGCaQrlsWzT0pZBUH1VSVg1zAnbN0D5vScXOAEdn9GJxOf50eX+nr78W&#10;H3Ja3yRX83ek7d4rtklDF9VpFLigT4+HgNA0tN3oIQ+Quu1ulK2n7q4k/aaRkIuaiIrNdQc9BacB&#10;2/2WUrKvGSmgLA7Cf4ZhFxrQ0Kr/LAvQR0Cf69W2VK3NAV1AW2eJh0dLsK1BFDaPg3gagHEoHO1i&#10;IOmT2f7jTmlzwWSLbJBiBewcONlcaTNc3V+xuYTMedM41zXi2QZgDjuQGj61Z5aEM9HPJEiW0+U0&#10;9uJovPTiIMu8eb6IvXEeTkbZcbZYZOEvmzeMZzUvCiZsmr2hw/jPDLPr5mDFR0tr2fDCwllKWlWr&#10;RaPQhsAPlbvHdg3IH1zzn9Nwx6DlhaQwioPzKPHy8XTixXk88pJJMPWCMDlPxkGcxFn+XNIVF+zf&#10;JaE+xckoGrkuHZB+oS1wz2ttZNZyAyOr4W2KwRrwDEPEOnApCtdaQ3gzxAelsPSfSgEV2zfa+dVa&#10;dHD/ShYPYFclwU7gPBiuENRS/cCoh0GVYv19TRTDqPkowPJJGMd2srlFPJpEsFCHJ6vDEyIoQKXY&#10;YDSECzNMw3WneFVDptAVRkg7BkruLGx/oYEV8LcLGEZOyW5w2ml3uHa3nsb76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jYf3&#10;qvsCAAAm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5735F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11F48770" wp14:editId="6CFC7FAB">
                <wp:extent cx="304800" cy="304800"/>
                <wp:effectExtent l="0" t="0" r="0" b="0"/>
                <wp:docPr id="1" name="AutoShape 5" descr="https://docs.google.com/drawings/image?id=sNiDHAw-i6ZcQL7sek_Nfww&amp;rev=1&amp;h=20&amp;w=3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329C0C" id="AutoShape 5" o:spid="_x0000_s1026" alt="https://docs.google.com/drawings/image?id=sNiDHAw-i6ZcQL7sek_Nfww&amp;rev=1&amp;h=20&amp;w=3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hNo+AIAACYGAAAOAAAAZHJzL2Uyb0RvYy54bWysVE2P0zAQvSPxHywfuGXzselHyqarbtMC&#10;UlkWLVy4INdxEovEDrbbdEH8d8ZO2213LwjIIRp/5M2beS9zdb1rarRlSnMpUhxeBBgxQWXORZni&#10;z5+W3hgjbYjISS0FS/ED0/h6+vLFVddOWCQrWedMIQARetK1Ka6MaSe+r2nFGqIvZMsEHBZSNcTA&#10;UpV+rkgH6E3tR0Ew9Dup8lZJyrSG3aw/xFOHXxSMmg9FoZlBdYqBm3Fv5d5r+/anV2RSKtJWnO5p&#10;kL9g0RAuIOkRKiOGoI3iz6AaTpXUsjAXVDa+LApOmasBqgmDJ9XcV6RlrhZojm6PbdL/D5bebu8U&#10;4jloh5EgDUg02xjpMqMBRjnTFNplZdGgSy6pviilLGvmCtiLoX3ekJJdA46+5dnbWefx4Rf6cTXS&#10;7NvX26LrXpGmfa3YNg1dVKVR4IIuvewDQtPQqtFBHiB1394p20/driT9ppGQ84qIks10C5r2bA9b&#10;SsmuYiSHtjgI/wzDLjSgoXX3XuZQH4H6nFa7QjU2B6iAds4SD0dLsJ1BFDYvg3gcgHEoHO1jIOmT&#10;yeHjVmnzhskG2SDFCtg5cLJdadNfPVyxuYRc8rp2rqvF2QZg9juQGj61Z5aEM9HPJEgW48U49uJo&#10;uPDiIMu82XIee8NlOBpkl9l8noW/bN4wnlQ8z5mwaQ6GDuM/M8xezd6KR0trWfPcwllKWpXrea3Q&#10;lsAPtXSPVQ3In1zzz2m4Y6jlSUlhFAc3UeIth+ORFy/jgZeMgrEXhMlNMgziJM6W5yWtuGD/XhLq&#10;UpwMooFT6YT0k9oC9zyvjUwabmBk1bxJMVgDnn6IWAcuRO6kNYTXfXzSCkv/sRXQsYPQzq/Wor37&#10;1zJ/ALsqCXYC58FwhaCS6gdGHQyqFOvvG6IYRvU7AZZPwji2k80t4sEogoU6PVmfnhBBASrFBqM+&#10;nJt+Gm5axcsKMoWuMULaMVBwZ2H7C/WsgL9dwDBylewHp512p2t363G8T38D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0MYTaPgC&#10;AAAm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5735F0" w:rsidRPr="005735F0" w:rsidRDefault="005735F0" w:rsidP="005735F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закрой листом бумаги и положи сверху груз.</w:t>
      </w:r>
    </w:p>
    <w:p w:rsidR="005735F0" w:rsidRPr="005735F0" w:rsidRDefault="005735F0" w:rsidP="005735F0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Обозначь цифрой этапы работы. Запиши порядковый номер.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Какие свойства бумаги ты знаешь?</w:t>
      </w:r>
    </w:p>
    <w:p w:rsidR="005735F0" w:rsidRPr="005735F0" w:rsidRDefault="005735F0" w:rsidP="005735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Хорошо рвется;</w:t>
      </w:r>
    </w:p>
    <w:p w:rsidR="005735F0" w:rsidRPr="005735F0" w:rsidRDefault="005735F0" w:rsidP="005735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легко гладится;</w:t>
      </w:r>
    </w:p>
    <w:p w:rsidR="005735F0" w:rsidRPr="005735F0" w:rsidRDefault="005735F0" w:rsidP="005735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легко мнётся;</w:t>
      </w:r>
    </w:p>
    <w:p w:rsidR="005735F0" w:rsidRPr="005735F0" w:rsidRDefault="005735F0" w:rsidP="005735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режется;</w:t>
      </w:r>
    </w:p>
    <w:p w:rsidR="005735F0" w:rsidRPr="005735F0" w:rsidRDefault="005735F0" w:rsidP="005735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хорошо впитывает воду;</w:t>
      </w:r>
    </w:p>
    <w:p w:rsidR="005735F0" w:rsidRPr="005735F0" w:rsidRDefault="005735F0" w:rsidP="005735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влажная бумага становится прочной.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Что </w:t>
      </w:r>
      <w:r w:rsidRPr="005735F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нельзя</w:t>
      </w: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делать при работе с ножницами?</w:t>
      </w:r>
    </w:p>
    <w:p w:rsidR="005735F0" w:rsidRPr="005735F0" w:rsidRDefault="005735F0" w:rsidP="005735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Держать ножницы острыми концами вниз;</w:t>
      </w:r>
    </w:p>
    <w:p w:rsidR="005735F0" w:rsidRPr="005735F0" w:rsidRDefault="005735F0" w:rsidP="005735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оставлять их на столе с раскрытыми лезвиями;</w:t>
      </w:r>
    </w:p>
    <w:p w:rsidR="005735F0" w:rsidRPr="005735F0" w:rsidRDefault="005735F0" w:rsidP="005735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передавать их закрытыми кольцами вперед;</w:t>
      </w:r>
    </w:p>
    <w:p w:rsidR="005735F0" w:rsidRPr="005735F0" w:rsidRDefault="005735F0" w:rsidP="005735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пальцы левой руки держать близко к лезвию;</w:t>
      </w:r>
    </w:p>
    <w:p w:rsidR="005735F0" w:rsidRPr="005735F0" w:rsidRDefault="005735F0" w:rsidP="005735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хранить ножницы после работы в футляре.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Технология – это:</w:t>
      </w:r>
    </w:p>
    <w:p w:rsidR="005735F0" w:rsidRPr="005735F0" w:rsidRDefault="005735F0" w:rsidP="005735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знания о технике;</w:t>
      </w:r>
    </w:p>
    <w:p w:rsidR="005735F0" w:rsidRPr="005735F0" w:rsidRDefault="005735F0" w:rsidP="005735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способы и приемы выполнения работы.</w:t>
      </w:r>
    </w:p>
    <w:p w:rsidR="005735F0" w:rsidRPr="005735F0" w:rsidRDefault="005735F0" w:rsidP="005735F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735F0" w:rsidRPr="0057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4EF"/>
    <w:multiLevelType w:val="multilevel"/>
    <w:tmpl w:val="167A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A7C8A"/>
    <w:multiLevelType w:val="multilevel"/>
    <w:tmpl w:val="3842A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C0B0D"/>
    <w:multiLevelType w:val="multilevel"/>
    <w:tmpl w:val="3FE6D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9452FE"/>
    <w:multiLevelType w:val="multilevel"/>
    <w:tmpl w:val="3768F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EF3963"/>
    <w:multiLevelType w:val="multilevel"/>
    <w:tmpl w:val="B6BE2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3F7B25"/>
    <w:multiLevelType w:val="multilevel"/>
    <w:tmpl w:val="0606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06510"/>
    <w:multiLevelType w:val="multilevel"/>
    <w:tmpl w:val="C060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C6"/>
    <w:rsid w:val="0029136D"/>
    <w:rsid w:val="005735F0"/>
    <w:rsid w:val="008E1176"/>
    <w:rsid w:val="00B74AC6"/>
    <w:rsid w:val="00CA4CDC"/>
    <w:rsid w:val="00E8525A"/>
    <w:rsid w:val="00EB0AA3"/>
    <w:rsid w:val="00FE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0430"/>
  <w15:docId w15:val="{6183396E-AC18-4C52-ACF7-0AB059BA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AA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FE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E69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E698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6</cp:revision>
  <dcterms:created xsi:type="dcterms:W3CDTF">2025-09-12T18:06:00Z</dcterms:created>
  <dcterms:modified xsi:type="dcterms:W3CDTF">2025-09-15T11:42:00Z</dcterms:modified>
</cp:coreProperties>
</file>